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07" w:rsidRPr="00DF7307" w:rsidRDefault="00DF7307" w:rsidP="00DF7307">
      <w:pPr>
        <w:rPr>
          <w:rFonts w:ascii="Times New Roman" w:hAnsi="Times New Roman" w:cs="Times New Roman"/>
          <w:b/>
          <w:sz w:val="24"/>
          <w:szCs w:val="24"/>
        </w:rPr>
      </w:pPr>
      <w:r w:rsidRPr="00DF7307">
        <w:rPr>
          <w:rFonts w:ascii="Times New Roman" w:hAnsi="Times New Roman" w:cs="Times New Roman"/>
          <w:b/>
          <w:sz w:val="24"/>
          <w:szCs w:val="24"/>
        </w:rPr>
        <w:t xml:space="preserve">Datum van indiening: </w:t>
      </w:r>
      <w:r w:rsidRPr="00DF7307">
        <w:rPr>
          <w:rFonts w:ascii="Times New Roman" w:hAnsi="Times New Roman" w:cs="Times New Roman"/>
          <w:b/>
          <w:sz w:val="24"/>
          <w:szCs w:val="24"/>
        </w:rPr>
        <w:t xml:space="preserve">23 oktober </w:t>
      </w:r>
      <w:r w:rsidRPr="00DF7307">
        <w:rPr>
          <w:rFonts w:ascii="Times New Roman" w:hAnsi="Times New Roman" w:cs="Times New Roman"/>
          <w:b/>
          <w:sz w:val="24"/>
          <w:szCs w:val="24"/>
        </w:rPr>
        <w:t xml:space="preserve"> 2019</w:t>
      </w:r>
    </w:p>
    <w:p w:rsidR="00DF7307" w:rsidRPr="00DF7307" w:rsidRDefault="00DF7307" w:rsidP="00DF7307">
      <w:pPr>
        <w:rPr>
          <w:rFonts w:ascii="Times New Roman" w:hAnsi="Times New Roman" w:cs="Times New Roman"/>
          <w:b/>
          <w:sz w:val="24"/>
          <w:szCs w:val="24"/>
        </w:rPr>
      </w:pPr>
    </w:p>
    <w:p w:rsidR="00DF7307" w:rsidRPr="00DF7307" w:rsidRDefault="00DF7307" w:rsidP="00DF7307">
      <w:pPr>
        <w:rPr>
          <w:rFonts w:ascii="Times New Roman" w:hAnsi="Times New Roman" w:cs="Times New Roman"/>
          <w:b/>
          <w:sz w:val="24"/>
          <w:szCs w:val="24"/>
        </w:rPr>
      </w:pPr>
      <w:r w:rsidRPr="00DF7307">
        <w:rPr>
          <w:rFonts w:ascii="Times New Roman" w:hAnsi="Times New Roman" w:cs="Times New Roman"/>
          <w:b/>
          <w:sz w:val="24"/>
          <w:szCs w:val="24"/>
        </w:rPr>
        <w:t xml:space="preserve">Mondelinge vraag </w:t>
      </w:r>
      <w:r w:rsidRPr="00DF7307">
        <w:rPr>
          <w:rFonts w:ascii="Times New Roman" w:hAnsi="Times New Roman" w:cs="Times New Roman"/>
          <w:b/>
          <w:sz w:val="24"/>
          <w:szCs w:val="24"/>
        </w:rPr>
        <w:t>van Bianca Debaets</w:t>
      </w:r>
      <w:r w:rsidRPr="00DF7307">
        <w:rPr>
          <w:rFonts w:ascii="Times New Roman" w:hAnsi="Times New Roman" w:cs="Times New Roman"/>
          <w:b/>
          <w:sz w:val="24"/>
          <w:szCs w:val="24"/>
        </w:rPr>
        <w:t xml:space="preserve"> aan Sven </w:t>
      </w:r>
      <w:proofErr w:type="spellStart"/>
      <w:r w:rsidRPr="00DF7307">
        <w:rPr>
          <w:rFonts w:ascii="Times New Roman" w:hAnsi="Times New Roman" w:cs="Times New Roman"/>
          <w:b/>
          <w:sz w:val="24"/>
          <w:szCs w:val="24"/>
        </w:rPr>
        <w:t>Gatz</w:t>
      </w:r>
      <w:proofErr w:type="spellEnd"/>
      <w:r w:rsidRPr="00DF7307">
        <w:rPr>
          <w:rFonts w:ascii="Times New Roman" w:hAnsi="Times New Roman" w:cs="Times New Roman"/>
          <w:b/>
          <w:sz w:val="24"/>
          <w:szCs w:val="24"/>
        </w:rPr>
        <w:t>, collegelid bevoegd voor Onderwijs en Scholenbouw</w:t>
      </w:r>
    </w:p>
    <w:p w:rsidR="00DF7307" w:rsidRPr="00DF7307" w:rsidRDefault="00DF7307" w:rsidP="00DF7307">
      <w:pPr>
        <w:rPr>
          <w:rFonts w:ascii="Times New Roman" w:hAnsi="Times New Roman" w:cs="Times New Roman"/>
          <w:b/>
          <w:sz w:val="24"/>
          <w:szCs w:val="24"/>
        </w:rPr>
      </w:pPr>
    </w:p>
    <w:p w:rsidR="00DF7307" w:rsidRPr="00DF7307" w:rsidRDefault="00DF7307" w:rsidP="00DF7307">
      <w:pPr>
        <w:rPr>
          <w:rFonts w:ascii="Times New Roman" w:hAnsi="Times New Roman" w:cs="Times New Roman"/>
          <w:b/>
          <w:sz w:val="24"/>
          <w:szCs w:val="24"/>
        </w:rPr>
      </w:pPr>
      <w:r w:rsidRPr="00DF7307">
        <w:rPr>
          <w:rFonts w:ascii="Times New Roman" w:hAnsi="Times New Roman" w:cs="Times New Roman"/>
          <w:b/>
          <w:sz w:val="24"/>
          <w:szCs w:val="24"/>
        </w:rPr>
        <w:t xml:space="preserve">Onderwerp: </w:t>
      </w:r>
      <w:r w:rsidR="00A95C02" w:rsidRPr="00DF7307">
        <w:rPr>
          <w:rFonts w:ascii="Times New Roman" w:hAnsi="Times New Roman" w:cs="Times New Roman"/>
          <w:b/>
          <w:sz w:val="24"/>
          <w:szCs w:val="24"/>
        </w:rPr>
        <w:t xml:space="preserve">de Data </w:t>
      </w:r>
      <w:proofErr w:type="spellStart"/>
      <w:r w:rsidR="00A95C02" w:rsidRPr="00DF7307">
        <w:rPr>
          <w:rFonts w:ascii="Times New Roman" w:hAnsi="Times New Roman" w:cs="Times New Roman"/>
          <w:b/>
          <w:sz w:val="24"/>
          <w:szCs w:val="24"/>
        </w:rPr>
        <w:t>Science</w:t>
      </w:r>
      <w:proofErr w:type="spellEnd"/>
      <w:r w:rsidR="00A95C02" w:rsidRPr="00DF7307">
        <w:rPr>
          <w:rFonts w:ascii="Times New Roman" w:hAnsi="Times New Roman" w:cs="Times New Roman"/>
          <w:b/>
          <w:sz w:val="24"/>
          <w:szCs w:val="24"/>
        </w:rPr>
        <w:t xml:space="preserve"> Bus - stand van zaken</w:t>
      </w:r>
    </w:p>
    <w:p w:rsidR="00DF7307" w:rsidRPr="00DF7307" w:rsidRDefault="00DF7307" w:rsidP="00DF7307">
      <w:pPr>
        <w:rPr>
          <w:rFonts w:ascii="Times New Roman" w:hAnsi="Times New Roman" w:cs="Times New Roman"/>
          <w:b/>
          <w:sz w:val="24"/>
          <w:szCs w:val="24"/>
        </w:rPr>
      </w:pPr>
    </w:p>
    <w:p w:rsidR="00975EA2" w:rsidRDefault="00A95C02" w:rsidP="00DF7307">
      <w:pPr>
        <w:rPr>
          <w:rFonts w:ascii="Times New Roman" w:hAnsi="Times New Roman" w:cs="Times New Roman"/>
        </w:rPr>
      </w:pPr>
      <w:r w:rsidRPr="00A95C02">
        <w:rPr>
          <w:rFonts w:ascii="Times New Roman" w:hAnsi="Times New Roman" w:cs="Times New Roman"/>
        </w:rPr>
        <w:t>Mijnheer het Collegelid,</w:t>
      </w:r>
    </w:p>
    <w:p w:rsidR="00A95C02" w:rsidRPr="00A95C02" w:rsidRDefault="00A95C02" w:rsidP="00A95C02">
      <w:pPr>
        <w:pStyle w:val="Plattetekst"/>
        <w:kinsoku w:val="0"/>
        <w:overflowPunct w:val="0"/>
        <w:jc w:val="both"/>
        <w:rPr>
          <w:rFonts w:ascii="Times New Roman" w:hAnsi="Times New Roman" w:cs="Times New Roman"/>
        </w:rPr>
      </w:pPr>
      <w:bookmarkStart w:id="0" w:name="_GoBack"/>
      <w:bookmarkEnd w:id="0"/>
    </w:p>
    <w:p w:rsidR="00975EA2" w:rsidRDefault="00A95C02" w:rsidP="00A95C02">
      <w:pPr>
        <w:pStyle w:val="Plattetekst"/>
        <w:kinsoku w:val="0"/>
        <w:overflowPunct w:val="0"/>
        <w:ind w:right="180"/>
        <w:jc w:val="both"/>
        <w:rPr>
          <w:rFonts w:ascii="Times New Roman" w:hAnsi="Times New Roman" w:cs="Times New Roman"/>
        </w:rPr>
      </w:pPr>
      <w:r w:rsidRPr="00A95C02">
        <w:rPr>
          <w:rFonts w:ascii="Times New Roman" w:hAnsi="Times New Roman" w:cs="Times New Roman"/>
        </w:rPr>
        <w:t>In de vorige legislatuur had het vorige VGC-college een interessant project van de VUB/</w:t>
      </w:r>
      <w:proofErr w:type="spellStart"/>
      <w:r w:rsidRPr="00A95C02">
        <w:rPr>
          <w:rFonts w:ascii="Times New Roman" w:hAnsi="Times New Roman" w:cs="Times New Roman"/>
        </w:rPr>
        <w:t>imec</w:t>
      </w:r>
      <w:proofErr w:type="spellEnd"/>
      <w:r w:rsidRPr="00A95C02">
        <w:rPr>
          <w:rFonts w:ascii="Times New Roman" w:hAnsi="Times New Roman" w:cs="Times New Roman"/>
        </w:rPr>
        <w:t xml:space="preserve"> ondersteund, namelijk de ontwikkeling van een data </w:t>
      </w:r>
      <w:proofErr w:type="spellStart"/>
      <w:r w:rsidRPr="00A95C02">
        <w:rPr>
          <w:rFonts w:ascii="Times New Roman" w:hAnsi="Times New Roman" w:cs="Times New Roman"/>
        </w:rPr>
        <w:t>science</w:t>
      </w:r>
      <w:proofErr w:type="spellEnd"/>
      <w:r w:rsidRPr="00A95C02">
        <w:rPr>
          <w:rFonts w:ascii="Times New Roman" w:hAnsi="Times New Roman" w:cs="Times New Roman"/>
        </w:rPr>
        <w:t xml:space="preserve"> bus.</w:t>
      </w:r>
    </w:p>
    <w:p w:rsidR="00A95C02" w:rsidRPr="00A95C02" w:rsidRDefault="00A95C02" w:rsidP="00A95C02">
      <w:pPr>
        <w:pStyle w:val="Plattetekst"/>
        <w:kinsoku w:val="0"/>
        <w:overflowPunct w:val="0"/>
        <w:ind w:right="180"/>
        <w:jc w:val="both"/>
        <w:rPr>
          <w:rFonts w:ascii="Times New Roman" w:hAnsi="Times New Roman" w:cs="Times New Roman"/>
        </w:rPr>
      </w:pPr>
    </w:p>
    <w:p w:rsidR="00975EA2" w:rsidRDefault="00A95C02" w:rsidP="00A95C02">
      <w:pPr>
        <w:pStyle w:val="Plattetekst"/>
        <w:kinsoku w:val="0"/>
        <w:overflowPunct w:val="0"/>
        <w:ind w:right="125"/>
        <w:jc w:val="both"/>
        <w:rPr>
          <w:rFonts w:ascii="Times New Roman" w:hAnsi="Times New Roman" w:cs="Times New Roman"/>
        </w:rPr>
      </w:pPr>
      <w:r w:rsidRPr="00A95C02">
        <w:rPr>
          <w:rFonts w:ascii="Times New Roman" w:hAnsi="Times New Roman" w:cs="Times New Roman"/>
        </w:rPr>
        <w:t>Deze bus ging langsgaan bij de Brusselse scholen om leerlingen te laten kennismaken met en warm maken voor IT en wetenschappen in de brede zin. De verwachtingen waren dan ook hoog : het</w:t>
      </w:r>
      <w:r>
        <w:rPr>
          <w:rFonts w:ascii="Times New Roman" w:hAnsi="Times New Roman" w:cs="Times New Roman"/>
        </w:rPr>
        <w:t xml:space="preserve"> </w:t>
      </w:r>
      <w:r w:rsidRPr="00A95C02">
        <w:rPr>
          <w:rFonts w:ascii="Times New Roman" w:hAnsi="Times New Roman" w:cs="Times New Roman"/>
        </w:rPr>
        <w:t xml:space="preserve">mobiel </w:t>
      </w:r>
      <w:proofErr w:type="spellStart"/>
      <w:r w:rsidRPr="00A95C02">
        <w:rPr>
          <w:rFonts w:ascii="Times New Roman" w:hAnsi="Times New Roman" w:cs="Times New Roman"/>
        </w:rPr>
        <w:t>educatielab</w:t>
      </w:r>
      <w:proofErr w:type="spellEnd"/>
      <w:r w:rsidRPr="00A95C02">
        <w:rPr>
          <w:rFonts w:ascii="Times New Roman" w:hAnsi="Times New Roman" w:cs="Times New Roman"/>
        </w:rPr>
        <w:t xml:space="preserve"> moet het Nederlandstalig onderwijs helpen om innovatief te werken aan de datageletterdheid van Brusselse kinderen en jongeren.</w:t>
      </w:r>
    </w:p>
    <w:p w:rsidR="00A95C02" w:rsidRPr="00A95C02" w:rsidRDefault="00A95C02" w:rsidP="00A95C02">
      <w:pPr>
        <w:pStyle w:val="Plattetekst"/>
        <w:kinsoku w:val="0"/>
        <w:overflowPunct w:val="0"/>
        <w:ind w:right="125"/>
        <w:jc w:val="both"/>
        <w:rPr>
          <w:rFonts w:ascii="Times New Roman" w:hAnsi="Times New Roman" w:cs="Times New Roman"/>
        </w:rPr>
      </w:pPr>
    </w:p>
    <w:p w:rsidR="00975EA2" w:rsidRPr="00A95C02" w:rsidRDefault="00A95C02" w:rsidP="00A95C02">
      <w:pPr>
        <w:pStyle w:val="Plattetekst"/>
        <w:kinsoku w:val="0"/>
        <w:overflowPunct w:val="0"/>
        <w:ind w:right="197"/>
        <w:jc w:val="both"/>
        <w:rPr>
          <w:rFonts w:ascii="Times New Roman" w:hAnsi="Times New Roman" w:cs="Times New Roman"/>
        </w:rPr>
      </w:pPr>
      <w:r w:rsidRPr="00A95C02">
        <w:rPr>
          <w:rFonts w:ascii="Times New Roman" w:hAnsi="Times New Roman" w:cs="Times New Roman"/>
        </w:rPr>
        <w:t xml:space="preserve">Voor zover ik kon nagaan, is de bus nog niet veel uitgereden naar scholen. Sinds de feestelijke inhulding op </w:t>
      </w:r>
      <w:r w:rsidRPr="00A95C02">
        <w:rPr>
          <w:rFonts w:ascii="Times New Roman" w:hAnsi="Times New Roman" w:cs="Times New Roman"/>
          <w:bCs/>
        </w:rPr>
        <w:t>23/24 april 2019</w:t>
      </w:r>
      <w:r w:rsidRPr="00A95C02">
        <w:rPr>
          <w:rFonts w:ascii="Times New Roman" w:hAnsi="Times New Roman" w:cs="Times New Roman"/>
          <w:b/>
          <w:bCs/>
        </w:rPr>
        <w:t xml:space="preserve"> </w:t>
      </w:r>
      <w:r w:rsidRPr="00A95C02">
        <w:rPr>
          <w:rFonts w:ascii="Times New Roman" w:hAnsi="Times New Roman" w:cs="Times New Roman"/>
        </w:rPr>
        <w:t xml:space="preserve">in het KTA </w:t>
      </w:r>
      <w:proofErr w:type="spellStart"/>
      <w:r w:rsidRPr="00A95C02">
        <w:rPr>
          <w:rFonts w:ascii="Times New Roman" w:hAnsi="Times New Roman" w:cs="Times New Roman"/>
        </w:rPr>
        <w:t>Koekelberg</w:t>
      </w:r>
      <w:proofErr w:type="spellEnd"/>
      <w:r w:rsidRPr="00A95C02">
        <w:rPr>
          <w:rFonts w:ascii="Times New Roman" w:hAnsi="Times New Roman" w:cs="Times New Roman"/>
        </w:rPr>
        <w:t xml:space="preserve"> is het stil geworden rond dit project.</w:t>
      </w:r>
    </w:p>
    <w:p w:rsidR="00975EA2" w:rsidRPr="00A95C02" w:rsidRDefault="00975EA2" w:rsidP="00A95C02">
      <w:pPr>
        <w:pStyle w:val="Plattetekst"/>
        <w:kinsoku w:val="0"/>
        <w:overflowPunct w:val="0"/>
        <w:ind w:left="0"/>
        <w:jc w:val="both"/>
        <w:rPr>
          <w:rFonts w:ascii="Times New Roman" w:hAnsi="Times New Roman" w:cs="Times New Roman"/>
        </w:rPr>
      </w:pPr>
    </w:p>
    <w:p w:rsidR="00975EA2" w:rsidRPr="00A95C02" w:rsidRDefault="00A95C02" w:rsidP="00A95C02">
      <w:pPr>
        <w:pStyle w:val="Plattetekst"/>
        <w:kinsoku w:val="0"/>
        <w:overflowPunct w:val="0"/>
        <w:ind w:right="183"/>
        <w:jc w:val="both"/>
        <w:rPr>
          <w:rFonts w:ascii="Times New Roman" w:hAnsi="Times New Roman" w:cs="Times New Roman"/>
        </w:rPr>
      </w:pPr>
      <w:r w:rsidRPr="00A95C02">
        <w:rPr>
          <w:rFonts w:ascii="Times New Roman" w:hAnsi="Times New Roman" w:cs="Times New Roman"/>
        </w:rPr>
        <w:t xml:space="preserve">Dat is jammer, omdat de VGC hier toch wel wat geld in heeft geïnvesteerd: In totaal werd er via de VGC </w:t>
      </w:r>
      <w:r w:rsidRPr="00A95C02">
        <w:rPr>
          <w:rFonts w:ascii="Times New Roman" w:hAnsi="Times New Roman" w:cs="Times New Roman"/>
          <w:bCs/>
        </w:rPr>
        <w:t xml:space="preserve">642.370 EUR </w:t>
      </w:r>
      <w:r w:rsidRPr="00A95C02">
        <w:rPr>
          <w:rFonts w:ascii="Times New Roman" w:hAnsi="Times New Roman" w:cs="Times New Roman"/>
        </w:rPr>
        <w:t>toegekend voor dit project van een totaalbudget van om en bij 1,2 miljoen euro voor een looptijd van 39 maanden. Het project heeft ook de prijs gewonnen van "Slim in de Stad" van de Vlaamse overheid in 2018.</w:t>
      </w:r>
    </w:p>
    <w:p w:rsidR="00975EA2" w:rsidRPr="00A95C02" w:rsidRDefault="00975EA2" w:rsidP="00A95C02">
      <w:pPr>
        <w:pStyle w:val="Plattetekst"/>
        <w:kinsoku w:val="0"/>
        <w:overflowPunct w:val="0"/>
        <w:ind w:left="0"/>
        <w:jc w:val="both"/>
        <w:rPr>
          <w:rFonts w:ascii="Times New Roman" w:hAnsi="Times New Roman" w:cs="Times New Roman"/>
        </w:rPr>
      </w:pPr>
    </w:p>
    <w:p w:rsidR="00975EA2" w:rsidRPr="00A95C02" w:rsidRDefault="00A95C02" w:rsidP="00A95C02">
      <w:pPr>
        <w:pStyle w:val="Plattetekst"/>
        <w:kinsoku w:val="0"/>
        <w:overflowPunct w:val="0"/>
        <w:jc w:val="both"/>
        <w:rPr>
          <w:rFonts w:ascii="Times New Roman" w:hAnsi="Times New Roman" w:cs="Times New Roman"/>
        </w:rPr>
      </w:pPr>
      <w:r w:rsidRPr="00A95C02">
        <w:rPr>
          <w:rFonts w:ascii="Times New Roman" w:hAnsi="Times New Roman" w:cs="Times New Roman"/>
        </w:rPr>
        <w:t>Graag verneem ik het volgende over dit boeiende project:</w:t>
      </w:r>
    </w:p>
    <w:p w:rsidR="00975EA2" w:rsidRPr="00A95C02" w:rsidRDefault="00975EA2" w:rsidP="00A95C02">
      <w:pPr>
        <w:pStyle w:val="Plattetekst"/>
        <w:kinsoku w:val="0"/>
        <w:overflowPunct w:val="0"/>
        <w:ind w:left="0"/>
        <w:jc w:val="both"/>
        <w:rPr>
          <w:rFonts w:ascii="Times New Roman" w:hAnsi="Times New Roman" w:cs="Times New Roman"/>
        </w:rPr>
      </w:pPr>
    </w:p>
    <w:p w:rsidR="00975EA2" w:rsidRDefault="00A95C02" w:rsidP="00A95C02">
      <w:pPr>
        <w:pStyle w:val="Lijstalinea"/>
        <w:numPr>
          <w:ilvl w:val="0"/>
          <w:numId w:val="1"/>
        </w:numPr>
        <w:tabs>
          <w:tab w:val="left" w:pos="244"/>
        </w:tabs>
        <w:kinsoku w:val="0"/>
        <w:overflowPunct w:val="0"/>
        <w:ind w:firstLine="0"/>
        <w:jc w:val="both"/>
        <w:rPr>
          <w:rFonts w:ascii="Times New Roman" w:hAnsi="Times New Roman" w:cs="Times New Roman"/>
        </w:rPr>
      </w:pPr>
      <w:r w:rsidRPr="00A95C02">
        <w:rPr>
          <w:rFonts w:ascii="Times New Roman" w:hAnsi="Times New Roman" w:cs="Times New Roman"/>
        </w:rPr>
        <w:t>Kunt u aangeven sedert wanneer de bus rondrijdt naar de Nederlandstalige scholen? Welke scholen heeft het mobiele lab al bezocht? Wat staat er voor de rest van het jaar nog op de planning?</w:t>
      </w:r>
    </w:p>
    <w:p w:rsidR="00A95C02" w:rsidRPr="00A95C02" w:rsidRDefault="00A95C02" w:rsidP="00A95C02">
      <w:pPr>
        <w:pStyle w:val="Lijstalinea"/>
        <w:tabs>
          <w:tab w:val="left" w:pos="244"/>
        </w:tabs>
        <w:kinsoku w:val="0"/>
        <w:overflowPunct w:val="0"/>
        <w:jc w:val="both"/>
        <w:rPr>
          <w:rFonts w:ascii="Times New Roman" w:hAnsi="Times New Roman" w:cs="Times New Roman"/>
        </w:rPr>
      </w:pPr>
    </w:p>
    <w:p w:rsidR="00975EA2" w:rsidRDefault="00A95C02" w:rsidP="00A95C02">
      <w:pPr>
        <w:pStyle w:val="Lijstalinea"/>
        <w:numPr>
          <w:ilvl w:val="0"/>
          <w:numId w:val="1"/>
        </w:numPr>
        <w:tabs>
          <w:tab w:val="left" w:pos="244"/>
        </w:tabs>
        <w:kinsoku w:val="0"/>
        <w:overflowPunct w:val="0"/>
        <w:ind w:right="676" w:firstLine="0"/>
        <w:jc w:val="both"/>
        <w:rPr>
          <w:rFonts w:ascii="Times New Roman" w:hAnsi="Times New Roman" w:cs="Times New Roman"/>
        </w:rPr>
      </w:pPr>
      <w:r w:rsidRPr="00A95C02">
        <w:rPr>
          <w:rFonts w:ascii="Times New Roman" w:hAnsi="Times New Roman" w:cs="Times New Roman"/>
        </w:rPr>
        <w:t>Indien er problemen zijn met de opstart, kunt u aangeven welke hindernissen er zich voordoen? Welke gevolgen heeft dit voor de leasing van de bus die 39 maanden</w:t>
      </w:r>
      <w:r w:rsidRPr="00A95C02">
        <w:rPr>
          <w:rFonts w:ascii="Times New Roman" w:hAnsi="Times New Roman" w:cs="Times New Roman"/>
          <w:spacing w:val="-13"/>
        </w:rPr>
        <w:t xml:space="preserve"> </w:t>
      </w:r>
      <w:r w:rsidRPr="00A95C02">
        <w:rPr>
          <w:rFonts w:ascii="Times New Roman" w:hAnsi="Times New Roman" w:cs="Times New Roman"/>
        </w:rPr>
        <w:t>loopt?</w:t>
      </w:r>
    </w:p>
    <w:p w:rsidR="00A95C02" w:rsidRPr="00A95C02" w:rsidRDefault="00A95C02" w:rsidP="00A95C02">
      <w:pPr>
        <w:pStyle w:val="Lijstalinea"/>
        <w:tabs>
          <w:tab w:val="left" w:pos="244"/>
        </w:tabs>
        <w:kinsoku w:val="0"/>
        <w:overflowPunct w:val="0"/>
        <w:ind w:right="676"/>
        <w:jc w:val="both"/>
        <w:rPr>
          <w:rFonts w:ascii="Times New Roman" w:hAnsi="Times New Roman" w:cs="Times New Roman"/>
        </w:rPr>
      </w:pPr>
    </w:p>
    <w:p w:rsidR="00975EA2" w:rsidRDefault="00A95C02" w:rsidP="00A95C02">
      <w:pPr>
        <w:pStyle w:val="Lijstalinea"/>
        <w:numPr>
          <w:ilvl w:val="0"/>
          <w:numId w:val="1"/>
        </w:numPr>
        <w:tabs>
          <w:tab w:val="left" w:pos="244"/>
        </w:tabs>
        <w:kinsoku w:val="0"/>
        <w:overflowPunct w:val="0"/>
        <w:ind w:right="324" w:firstLine="0"/>
        <w:jc w:val="both"/>
        <w:rPr>
          <w:rFonts w:ascii="Times New Roman" w:hAnsi="Times New Roman" w:cs="Times New Roman"/>
        </w:rPr>
      </w:pPr>
      <w:r w:rsidRPr="00A95C02">
        <w:rPr>
          <w:rFonts w:ascii="Times New Roman" w:hAnsi="Times New Roman" w:cs="Times New Roman"/>
        </w:rPr>
        <w:t>Hoe verloopt de promotie naar de scholen? Ik vind zeer weinig op sociale media van deze bus.</w:t>
      </w:r>
    </w:p>
    <w:p w:rsidR="00A95C02" w:rsidRPr="00A95C02" w:rsidRDefault="00A95C02" w:rsidP="00A95C02">
      <w:pPr>
        <w:pStyle w:val="Lijstalinea"/>
        <w:tabs>
          <w:tab w:val="left" w:pos="244"/>
        </w:tabs>
        <w:kinsoku w:val="0"/>
        <w:overflowPunct w:val="0"/>
        <w:ind w:right="324"/>
        <w:jc w:val="both"/>
        <w:rPr>
          <w:rFonts w:ascii="Times New Roman" w:hAnsi="Times New Roman" w:cs="Times New Roman"/>
        </w:rPr>
      </w:pPr>
    </w:p>
    <w:p w:rsidR="00975EA2" w:rsidRPr="00A95C02" w:rsidRDefault="00A95C02" w:rsidP="00A95C02">
      <w:pPr>
        <w:pStyle w:val="Lijstalinea"/>
        <w:numPr>
          <w:ilvl w:val="0"/>
          <w:numId w:val="1"/>
        </w:numPr>
        <w:tabs>
          <w:tab w:val="left" w:pos="244"/>
        </w:tabs>
        <w:kinsoku w:val="0"/>
        <w:overflowPunct w:val="0"/>
        <w:ind w:right="427" w:firstLine="0"/>
        <w:jc w:val="both"/>
        <w:rPr>
          <w:rFonts w:ascii="Times New Roman" w:hAnsi="Times New Roman" w:cs="Times New Roman"/>
        </w:rPr>
      </w:pPr>
      <w:r w:rsidRPr="00A95C02">
        <w:rPr>
          <w:rFonts w:ascii="Times New Roman" w:hAnsi="Times New Roman" w:cs="Times New Roman"/>
        </w:rPr>
        <w:t>Hoe wordt de volgorde bepaald van de aanvragen (van scholen en speelpleinen)? Wordt uw administratie hierbij</w:t>
      </w:r>
      <w:r w:rsidRPr="00A95C02">
        <w:rPr>
          <w:rFonts w:ascii="Times New Roman" w:hAnsi="Times New Roman" w:cs="Times New Roman"/>
          <w:spacing w:val="-4"/>
        </w:rPr>
        <w:t xml:space="preserve"> </w:t>
      </w:r>
      <w:r w:rsidRPr="00A95C02">
        <w:rPr>
          <w:rFonts w:ascii="Times New Roman" w:hAnsi="Times New Roman" w:cs="Times New Roman"/>
        </w:rPr>
        <w:t>betrokken/geraadpleegd?</w:t>
      </w:r>
    </w:p>
    <w:p w:rsidR="00975EA2" w:rsidRPr="00A95C02" w:rsidRDefault="00975EA2" w:rsidP="00A95C02">
      <w:pPr>
        <w:pStyle w:val="Plattetekst"/>
        <w:kinsoku w:val="0"/>
        <w:overflowPunct w:val="0"/>
        <w:ind w:left="0"/>
        <w:jc w:val="both"/>
        <w:rPr>
          <w:rFonts w:ascii="Times New Roman" w:hAnsi="Times New Roman" w:cs="Times New Roman"/>
        </w:rPr>
      </w:pPr>
    </w:p>
    <w:p w:rsidR="00975EA2" w:rsidRDefault="00A95C02" w:rsidP="00A95C02">
      <w:pPr>
        <w:pStyle w:val="Lijstalinea"/>
        <w:numPr>
          <w:ilvl w:val="0"/>
          <w:numId w:val="1"/>
        </w:numPr>
        <w:tabs>
          <w:tab w:val="left" w:pos="244"/>
        </w:tabs>
        <w:kinsoku w:val="0"/>
        <w:overflowPunct w:val="0"/>
        <w:ind w:right="371" w:firstLine="0"/>
        <w:jc w:val="both"/>
        <w:rPr>
          <w:rFonts w:ascii="Times New Roman" w:hAnsi="Times New Roman" w:cs="Times New Roman"/>
        </w:rPr>
      </w:pPr>
      <w:r w:rsidRPr="00A95C02">
        <w:rPr>
          <w:rFonts w:ascii="Times New Roman" w:hAnsi="Times New Roman" w:cs="Times New Roman"/>
        </w:rPr>
        <w:t xml:space="preserve">Welke tools/strategie heeft </w:t>
      </w:r>
      <w:proofErr w:type="spellStart"/>
      <w:r w:rsidRPr="00A95C02">
        <w:rPr>
          <w:rFonts w:ascii="Times New Roman" w:hAnsi="Times New Roman" w:cs="Times New Roman"/>
        </w:rPr>
        <w:t>iMec</w:t>
      </w:r>
      <w:proofErr w:type="spellEnd"/>
      <w:r w:rsidRPr="00A95C02">
        <w:rPr>
          <w:rFonts w:ascii="Times New Roman" w:hAnsi="Times New Roman" w:cs="Times New Roman"/>
        </w:rPr>
        <w:t xml:space="preserve"> uitgewerkt om zeker ook meisjes te sensibiliseren en te laten participeren aan dit</w:t>
      </w:r>
      <w:r w:rsidRPr="00A95C02">
        <w:rPr>
          <w:rFonts w:ascii="Times New Roman" w:hAnsi="Times New Roman" w:cs="Times New Roman"/>
          <w:spacing w:val="-1"/>
        </w:rPr>
        <w:t xml:space="preserve"> </w:t>
      </w:r>
      <w:r w:rsidRPr="00A95C02">
        <w:rPr>
          <w:rFonts w:ascii="Times New Roman" w:hAnsi="Times New Roman" w:cs="Times New Roman"/>
        </w:rPr>
        <w:t>project?</w:t>
      </w:r>
    </w:p>
    <w:p w:rsidR="00A95C02" w:rsidRPr="00A95C02" w:rsidRDefault="00A95C02" w:rsidP="00A95C02">
      <w:pPr>
        <w:pStyle w:val="Lijstalinea"/>
        <w:tabs>
          <w:tab w:val="left" w:pos="244"/>
        </w:tabs>
        <w:kinsoku w:val="0"/>
        <w:overflowPunct w:val="0"/>
        <w:ind w:right="371"/>
        <w:jc w:val="both"/>
        <w:rPr>
          <w:rFonts w:ascii="Times New Roman" w:hAnsi="Times New Roman" w:cs="Times New Roman"/>
        </w:rPr>
      </w:pPr>
    </w:p>
    <w:p w:rsidR="00A95C02" w:rsidRDefault="00A95C02" w:rsidP="00A95C02">
      <w:pPr>
        <w:pStyle w:val="Plattetekst"/>
        <w:kinsoku w:val="0"/>
        <w:overflowPunct w:val="0"/>
        <w:ind w:right="6103"/>
        <w:jc w:val="both"/>
        <w:rPr>
          <w:rFonts w:ascii="Times New Roman" w:hAnsi="Times New Roman" w:cs="Times New Roman"/>
        </w:rPr>
      </w:pPr>
      <w:r w:rsidRPr="00A95C02">
        <w:rPr>
          <w:rFonts w:ascii="Times New Roman" w:hAnsi="Times New Roman" w:cs="Times New Roman"/>
        </w:rPr>
        <w:t xml:space="preserve">Met dank voor de antwoorden. </w:t>
      </w:r>
    </w:p>
    <w:p w:rsidR="00A95C02" w:rsidRDefault="00A95C02" w:rsidP="00A95C02">
      <w:pPr>
        <w:pStyle w:val="Plattetekst"/>
        <w:kinsoku w:val="0"/>
        <w:overflowPunct w:val="0"/>
        <w:ind w:right="6103"/>
        <w:jc w:val="both"/>
        <w:rPr>
          <w:rFonts w:ascii="Times New Roman" w:hAnsi="Times New Roman" w:cs="Times New Roman"/>
        </w:rPr>
      </w:pPr>
    </w:p>
    <w:p w:rsidR="00975EA2" w:rsidRPr="00A95C02" w:rsidRDefault="00A95C02" w:rsidP="00A95C02">
      <w:pPr>
        <w:pStyle w:val="Plattetekst"/>
        <w:kinsoku w:val="0"/>
        <w:overflowPunct w:val="0"/>
        <w:ind w:right="6103"/>
        <w:jc w:val="both"/>
        <w:rPr>
          <w:rFonts w:ascii="Times New Roman" w:hAnsi="Times New Roman" w:cs="Times New Roman"/>
        </w:rPr>
      </w:pPr>
      <w:r w:rsidRPr="00A95C02">
        <w:rPr>
          <w:rFonts w:ascii="Times New Roman" w:hAnsi="Times New Roman" w:cs="Times New Roman"/>
        </w:rPr>
        <w:t>Bianca DEBAETS</w:t>
      </w:r>
    </w:p>
    <w:p w:rsidR="00975EA2" w:rsidRPr="00A95C02" w:rsidRDefault="00A95C02" w:rsidP="00A95C02">
      <w:pPr>
        <w:pStyle w:val="Plattetekst"/>
        <w:kinsoku w:val="0"/>
        <w:overflowPunct w:val="0"/>
        <w:jc w:val="both"/>
        <w:rPr>
          <w:rFonts w:ascii="Times New Roman" w:hAnsi="Times New Roman" w:cs="Times New Roman"/>
        </w:rPr>
      </w:pPr>
      <w:r w:rsidRPr="00A95C02">
        <w:rPr>
          <w:rFonts w:ascii="Times New Roman" w:hAnsi="Times New Roman" w:cs="Times New Roman"/>
        </w:rPr>
        <w:t>VGC-raadslid</w:t>
      </w:r>
    </w:p>
    <w:sectPr w:rsidR="00975EA2" w:rsidRPr="00A95C02">
      <w:type w:val="continuous"/>
      <w:pgSz w:w="11910" w:h="16840"/>
      <w:pgMar w:top="1360" w:right="132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16" w:hanging="128"/>
      </w:pPr>
      <w:rPr>
        <w:rFonts w:ascii="Calibri" w:hAnsi="Calibri" w:cs="Calibri"/>
        <w:b w:val="0"/>
        <w:bCs w:val="0"/>
        <w:spacing w:val="-3"/>
        <w:w w:val="100"/>
        <w:sz w:val="24"/>
        <w:szCs w:val="24"/>
      </w:rPr>
    </w:lvl>
    <w:lvl w:ilvl="1">
      <w:numFmt w:val="bullet"/>
      <w:lvlText w:val="•"/>
      <w:lvlJc w:val="left"/>
      <w:pPr>
        <w:ind w:left="1036" w:hanging="128"/>
      </w:pPr>
    </w:lvl>
    <w:lvl w:ilvl="2">
      <w:numFmt w:val="bullet"/>
      <w:lvlText w:val="•"/>
      <w:lvlJc w:val="left"/>
      <w:pPr>
        <w:ind w:left="1953" w:hanging="128"/>
      </w:pPr>
    </w:lvl>
    <w:lvl w:ilvl="3">
      <w:numFmt w:val="bullet"/>
      <w:lvlText w:val="•"/>
      <w:lvlJc w:val="left"/>
      <w:pPr>
        <w:ind w:left="2869" w:hanging="128"/>
      </w:pPr>
    </w:lvl>
    <w:lvl w:ilvl="4">
      <w:numFmt w:val="bullet"/>
      <w:lvlText w:val="•"/>
      <w:lvlJc w:val="left"/>
      <w:pPr>
        <w:ind w:left="3786" w:hanging="128"/>
      </w:pPr>
    </w:lvl>
    <w:lvl w:ilvl="5">
      <w:numFmt w:val="bullet"/>
      <w:lvlText w:val="•"/>
      <w:lvlJc w:val="left"/>
      <w:pPr>
        <w:ind w:left="4703" w:hanging="128"/>
      </w:pPr>
    </w:lvl>
    <w:lvl w:ilvl="6">
      <w:numFmt w:val="bullet"/>
      <w:lvlText w:val="•"/>
      <w:lvlJc w:val="left"/>
      <w:pPr>
        <w:ind w:left="5619" w:hanging="128"/>
      </w:pPr>
    </w:lvl>
    <w:lvl w:ilvl="7">
      <w:numFmt w:val="bullet"/>
      <w:lvlText w:val="•"/>
      <w:lvlJc w:val="left"/>
      <w:pPr>
        <w:ind w:left="6536" w:hanging="128"/>
      </w:pPr>
    </w:lvl>
    <w:lvl w:ilvl="8">
      <w:numFmt w:val="bullet"/>
      <w:lvlText w:val="•"/>
      <w:lvlJc w:val="left"/>
      <w:pPr>
        <w:ind w:left="7453" w:hanging="1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C02"/>
    <w:rsid w:val="00975EA2"/>
    <w:rsid w:val="00A95C02"/>
    <w:rsid w:val="00D97A00"/>
    <w:rsid w:val="00DF73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A634CA-791E-442D-98EC-F5B95AF8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16"/>
    </w:pPr>
    <w:rPr>
      <w:sz w:val="24"/>
      <w:szCs w:val="24"/>
    </w:rPr>
  </w:style>
  <w:style w:type="character" w:customStyle="1" w:styleId="PlattetekstChar">
    <w:name w:val="Platte tekst Char"/>
    <w:basedOn w:val="Standaardalinea-lettertype"/>
    <w:link w:val="Plattetekst"/>
    <w:uiPriority w:val="99"/>
    <w:semiHidden/>
    <w:rPr>
      <w:rFonts w:ascii="Calibri" w:hAnsi="Calibri" w:cs="Calibri"/>
    </w:rPr>
  </w:style>
  <w:style w:type="paragraph" w:styleId="Lijstalinea">
    <w:name w:val="List Paragraph"/>
    <w:basedOn w:val="Standaard"/>
    <w:uiPriority w:val="1"/>
    <w:qFormat/>
    <w:pPr>
      <w:ind w:left="116" w:right="100"/>
    </w:pPr>
    <w:rPr>
      <w:sz w:val="24"/>
      <w:szCs w:val="24"/>
    </w:rPr>
  </w:style>
  <w:style w:type="paragraph" w:customStyle="1" w:styleId="TableParagraph">
    <w:name w:val="Table Paragraph"/>
    <w:basedOn w:val="Standa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Document1</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Marianne De Muynck</dc:creator>
  <cp:keywords/>
  <dc:description/>
  <cp:lastModifiedBy>Nathalie Bos</cp:lastModifiedBy>
  <cp:revision>2</cp:revision>
  <dcterms:created xsi:type="dcterms:W3CDTF">2019-11-06T11:46:00Z</dcterms:created>
  <dcterms:modified xsi:type="dcterms:W3CDTF">2019-11-06T11:46:00Z</dcterms:modified>
</cp:coreProperties>
</file>